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b4ca33ff4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ade5f6aa2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Balapura,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ea9c259474f3b" /><Relationship Type="http://schemas.openxmlformats.org/officeDocument/2006/relationships/numbering" Target="/word/numbering.xml" Id="Re3c79b14781840bb" /><Relationship Type="http://schemas.openxmlformats.org/officeDocument/2006/relationships/settings" Target="/word/settings.xml" Id="R9024bafa16654447" /><Relationship Type="http://schemas.openxmlformats.org/officeDocument/2006/relationships/image" Target="/word/media/75e781bf-ea3c-461f-a52e-292b405ed38f.png" Id="Ra2aade5f6aa24631" /></Relationships>
</file>