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1f90ea96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5bdae3b13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Bampur 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fc3fbf634a52" /><Relationship Type="http://schemas.openxmlformats.org/officeDocument/2006/relationships/numbering" Target="/word/numbering.xml" Id="Rff222816cd5848b2" /><Relationship Type="http://schemas.openxmlformats.org/officeDocument/2006/relationships/settings" Target="/word/settings.xml" Id="R201a4aae18514b25" /><Relationship Type="http://schemas.openxmlformats.org/officeDocument/2006/relationships/image" Target="/word/media/de497770-83e8-44ab-b98f-cd8e1ee88743.png" Id="Rfb85bdae3b134c52" /></Relationships>
</file>