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e40a636f0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24719c2cd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Baneriya,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21a29805e4a32" /><Relationship Type="http://schemas.openxmlformats.org/officeDocument/2006/relationships/numbering" Target="/word/numbering.xml" Id="R0a66a125ac5a44dd" /><Relationship Type="http://schemas.openxmlformats.org/officeDocument/2006/relationships/settings" Target="/word/settings.xml" Id="Rec504f23a5cc4abe" /><Relationship Type="http://schemas.openxmlformats.org/officeDocument/2006/relationships/image" Target="/word/media/b5f34bd4-d469-4868-8f2c-6fae104f4dbf.png" Id="Reb924719c2cd4ce2" /></Relationships>
</file>