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75dfcfd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a1728ac7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48454e4cb45e5" /><Relationship Type="http://schemas.openxmlformats.org/officeDocument/2006/relationships/numbering" Target="/word/numbering.xml" Id="R100dd01d35e84348" /><Relationship Type="http://schemas.openxmlformats.org/officeDocument/2006/relationships/settings" Target="/word/settings.xml" Id="Re3f3748263e1455b" /><Relationship Type="http://schemas.openxmlformats.org/officeDocument/2006/relationships/image" Target="/word/media/0c6c67f1-1e7b-4c58-bd1e-bb617524a015.png" Id="R873a1728ac744125" /></Relationships>
</file>