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24c798f93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c9a41fa98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Barjisnagar,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ab99fd1d64d5d" /><Relationship Type="http://schemas.openxmlformats.org/officeDocument/2006/relationships/numbering" Target="/word/numbering.xml" Id="Rdc989e2ab9ce4d80" /><Relationship Type="http://schemas.openxmlformats.org/officeDocument/2006/relationships/settings" Target="/word/settings.xml" Id="Rf3a49da863ea49ef" /><Relationship Type="http://schemas.openxmlformats.org/officeDocument/2006/relationships/image" Target="/word/media/5faeca66-e13e-401d-a040-6de75127d831.png" Id="Rc35c9a41fa9846b0" /></Relationships>
</file>