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8720bb2d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f2180e79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e066ef47b4c34" /><Relationship Type="http://schemas.openxmlformats.org/officeDocument/2006/relationships/numbering" Target="/word/numbering.xml" Id="R074ae052f2644b3c" /><Relationship Type="http://schemas.openxmlformats.org/officeDocument/2006/relationships/settings" Target="/word/settings.xml" Id="Rc7bbb15f308b4c10" /><Relationship Type="http://schemas.openxmlformats.org/officeDocument/2006/relationships/image" Target="/word/media/514f47ae-143f-4de0-9869-e2667e54b5f3.png" Id="R75af2180e79c465f" /></Relationships>
</file>