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5c00afa5f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bd1ffbaec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Barwa Sagar,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384dca1f4418a" /><Relationship Type="http://schemas.openxmlformats.org/officeDocument/2006/relationships/numbering" Target="/word/numbering.xml" Id="Rf01780bfe87c4ec6" /><Relationship Type="http://schemas.openxmlformats.org/officeDocument/2006/relationships/settings" Target="/word/settings.xml" Id="R47b3c746795847d5" /><Relationship Type="http://schemas.openxmlformats.org/officeDocument/2006/relationships/image" Target="/word/media/f006a05e-32fe-47a2-8282-00b9fca6eadc.png" Id="R8dfbd1ffbaec46dd" /></Relationships>
</file>