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2800b2e93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ed94aa138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Basrehar,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d38c478a24eed" /><Relationship Type="http://schemas.openxmlformats.org/officeDocument/2006/relationships/numbering" Target="/word/numbering.xml" Id="R91f80e933a43469d" /><Relationship Type="http://schemas.openxmlformats.org/officeDocument/2006/relationships/settings" Target="/word/settings.xml" Id="Ra621379a758f47a3" /><Relationship Type="http://schemas.openxmlformats.org/officeDocument/2006/relationships/image" Target="/word/media/d39f8958-b598-4f0c-a836-cbf7f3c40b7e.png" Id="Rfb8ed94aa1384c1f" /></Relationships>
</file>