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9b3d2ba6a840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4421001ca54c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Belluru,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6f3dcbef1f4e7f" /><Relationship Type="http://schemas.openxmlformats.org/officeDocument/2006/relationships/numbering" Target="/word/numbering.xml" Id="R2649a77f4cc64055" /><Relationship Type="http://schemas.openxmlformats.org/officeDocument/2006/relationships/settings" Target="/word/settings.xml" Id="R322d3aaec8bc452c" /><Relationship Type="http://schemas.openxmlformats.org/officeDocument/2006/relationships/image" Target="/word/media/4b7858e5-f8cb-4370-972d-42ed9b2acc35.png" Id="R524421001ca54ca4" /></Relationships>
</file>