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bc93b83a9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26a8d86c7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Bhabanapali,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7f56a32944f78" /><Relationship Type="http://schemas.openxmlformats.org/officeDocument/2006/relationships/numbering" Target="/word/numbering.xml" Id="R4761857862f44eb2" /><Relationship Type="http://schemas.openxmlformats.org/officeDocument/2006/relationships/settings" Target="/word/settings.xml" Id="R7bf8dffc506b4a71" /><Relationship Type="http://schemas.openxmlformats.org/officeDocument/2006/relationships/image" Target="/word/media/26445881-4491-400b-9f39-f5f6c2f0bdfc.png" Id="R3e926a8d86c744df" /></Relationships>
</file>