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3f585a270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dd7b29629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Bhadarsa,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e8419b28c477d" /><Relationship Type="http://schemas.openxmlformats.org/officeDocument/2006/relationships/numbering" Target="/word/numbering.xml" Id="R6f2cc1ec24974b96" /><Relationship Type="http://schemas.openxmlformats.org/officeDocument/2006/relationships/settings" Target="/word/settings.xml" Id="R4d775ec209f846e8" /><Relationship Type="http://schemas.openxmlformats.org/officeDocument/2006/relationships/image" Target="/word/media/656e5f3f-2de2-4767-88da-a47233b985e2.png" Id="R931dd7b296294610" /></Relationships>
</file>