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1fed38559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cba79d6c1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Bhargain,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41d9d4a7d4c7c" /><Relationship Type="http://schemas.openxmlformats.org/officeDocument/2006/relationships/numbering" Target="/word/numbering.xml" Id="R34037baa7e824b7e" /><Relationship Type="http://schemas.openxmlformats.org/officeDocument/2006/relationships/settings" Target="/word/settings.xml" Id="R81172b0bda4e445e" /><Relationship Type="http://schemas.openxmlformats.org/officeDocument/2006/relationships/image" Target="/word/media/9150a34c-6841-4dcc-98a6-46ec78a9468b.png" Id="Rfb9cba79d6c147c1" /></Relationships>
</file>