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cef82513e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51c49ab8a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d6b1b2d3f40dc" /><Relationship Type="http://schemas.openxmlformats.org/officeDocument/2006/relationships/numbering" Target="/word/numbering.xml" Id="R4926a3b1e04b4010" /><Relationship Type="http://schemas.openxmlformats.org/officeDocument/2006/relationships/settings" Target="/word/settings.xml" Id="R2b1d79405a3d42ce" /><Relationship Type="http://schemas.openxmlformats.org/officeDocument/2006/relationships/image" Target="/word/media/8fcc4136-0c7e-4800-a4a6-e49414644dfa.png" Id="R24351c49ab8a4849" /></Relationships>
</file>