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b758cf109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6922b30a2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Bherbherigaon,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90d10f1b44a6b" /><Relationship Type="http://schemas.openxmlformats.org/officeDocument/2006/relationships/numbering" Target="/word/numbering.xml" Id="R08f3c925da1c4a5b" /><Relationship Type="http://schemas.openxmlformats.org/officeDocument/2006/relationships/settings" Target="/word/settings.xml" Id="Re923062aac944c55" /><Relationship Type="http://schemas.openxmlformats.org/officeDocument/2006/relationships/image" Target="/word/media/332d8f1e-faac-4402-9554-67be4ef84034.png" Id="R9596922b30a24517" /></Relationships>
</file>