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2787750ae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57f318bb0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3d0390394bb1" /><Relationship Type="http://schemas.openxmlformats.org/officeDocument/2006/relationships/numbering" Target="/word/numbering.xml" Id="Rfd3aad834cc240fe" /><Relationship Type="http://schemas.openxmlformats.org/officeDocument/2006/relationships/settings" Target="/word/settings.xml" Id="R64ddda40ebf84cb5" /><Relationship Type="http://schemas.openxmlformats.org/officeDocument/2006/relationships/image" Target="/word/media/d461821a-7104-4762-9c62-e7a0d972c69f.png" Id="Rfa557f318bb04aea" /></Relationships>
</file>