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d66e31957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85a574f8e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Bhichor,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e913ba5f14f9c" /><Relationship Type="http://schemas.openxmlformats.org/officeDocument/2006/relationships/numbering" Target="/word/numbering.xml" Id="Ra97c6902c0da4ea0" /><Relationship Type="http://schemas.openxmlformats.org/officeDocument/2006/relationships/settings" Target="/word/settings.xml" Id="R4dcae5be746b44c7" /><Relationship Type="http://schemas.openxmlformats.org/officeDocument/2006/relationships/image" Target="/word/media/a596d292-f051-45ff-a83a-c3b8789a2643.png" Id="Rea385a574f8e46db" /></Relationships>
</file>