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bb5994150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566fd9d7c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Bhuma Chhota,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69b47a3414446" /><Relationship Type="http://schemas.openxmlformats.org/officeDocument/2006/relationships/numbering" Target="/word/numbering.xml" Id="R2d3e64a93bf445df" /><Relationship Type="http://schemas.openxmlformats.org/officeDocument/2006/relationships/settings" Target="/word/settings.xml" Id="Rfa80b7060ccf49e9" /><Relationship Type="http://schemas.openxmlformats.org/officeDocument/2006/relationships/image" Target="/word/media/892d9e60-9ede-4807-90f9-bf682b4ffa3f.png" Id="Rfd7566fd9d7c4b3c" /></Relationships>
</file>