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cc35ec089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f8500d2c9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Bidar,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6aa534b504ef5" /><Relationship Type="http://schemas.openxmlformats.org/officeDocument/2006/relationships/numbering" Target="/word/numbering.xml" Id="Rcbc8360f672d4f9f" /><Relationship Type="http://schemas.openxmlformats.org/officeDocument/2006/relationships/settings" Target="/word/settings.xml" Id="R97c68300b348436f" /><Relationship Type="http://schemas.openxmlformats.org/officeDocument/2006/relationships/image" Target="/word/media/21be5a43-e02e-4b43-9c79-c1677440da71.png" Id="R985f8500d2c9408f" /></Relationships>
</file>