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e3f76c775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f1d92d36d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Bideipur,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c695593bf4484" /><Relationship Type="http://schemas.openxmlformats.org/officeDocument/2006/relationships/numbering" Target="/word/numbering.xml" Id="R80abd87a14dc46d8" /><Relationship Type="http://schemas.openxmlformats.org/officeDocument/2006/relationships/settings" Target="/word/settings.xml" Id="R30fb46d7303b4be3" /><Relationship Type="http://schemas.openxmlformats.org/officeDocument/2006/relationships/image" Target="/word/media/e321eeea-82b4-4a6a-85b7-abf4b6006c65.png" Id="Rc63f1d92d36d4fe0" /></Relationships>
</file>