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0966e5b04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96ef03946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ca2e2bfb54dcc" /><Relationship Type="http://schemas.openxmlformats.org/officeDocument/2006/relationships/numbering" Target="/word/numbering.xml" Id="Rb2dcc0dabe714fe9" /><Relationship Type="http://schemas.openxmlformats.org/officeDocument/2006/relationships/settings" Target="/word/settings.xml" Id="R7822b4e740144be3" /><Relationship Type="http://schemas.openxmlformats.org/officeDocument/2006/relationships/image" Target="/word/media/11a69e0b-5241-4dfd-8de9-d8afd81df5b5.png" Id="Rd7396ef039464eb8" /></Relationships>
</file>