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cf22bac34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f63d24d7a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Bihar Khun,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1517897f0402c" /><Relationship Type="http://schemas.openxmlformats.org/officeDocument/2006/relationships/numbering" Target="/word/numbering.xml" Id="Radf9afa2984e478c" /><Relationship Type="http://schemas.openxmlformats.org/officeDocument/2006/relationships/settings" Target="/word/settings.xml" Id="R140cd816d62f4d74" /><Relationship Type="http://schemas.openxmlformats.org/officeDocument/2006/relationships/image" Target="/word/media/9d3fe6d5-eaad-4a1e-b277-ee683948fbf8.png" Id="R173f63d24d7a40bf" /></Relationships>
</file>