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b9fca018fe42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fc3f655dd249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Bilkhawtlir,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853f7cadc044e0" /><Relationship Type="http://schemas.openxmlformats.org/officeDocument/2006/relationships/numbering" Target="/word/numbering.xml" Id="Rbd4b03fb0d1a4b6e" /><Relationship Type="http://schemas.openxmlformats.org/officeDocument/2006/relationships/settings" Target="/word/settings.xml" Id="R24202854485941c0" /><Relationship Type="http://schemas.openxmlformats.org/officeDocument/2006/relationships/image" Target="/word/media/05cf116a-b9cf-41a6-ba7f-9265708063f8.png" Id="R77fc3f655dd249a3" /></Relationships>
</file>