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227aedf0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2e48211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Bisun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950a06f604f36" /><Relationship Type="http://schemas.openxmlformats.org/officeDocument/2006/relationships/numbering" Target="/word/numbering.xml" Id="R12aee5a09eda4aca" /><Relationship Type="http://schemas.openxmlformats.org/officeDocument/2006/relationships/settings" Target="/word/settings.xml" Id="R3341cb9a70d04ac9" /><Relationship Type="http://schemas.openxmlformats.org/officeDocument/2006/relationships/image" Target="/word/media/83feabcf-d492-4521-b5fc-e130bbefbd5d.png" Id="Ra40f2e482118408b" /></Relationships>
</file>