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e0113c7c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66c26ec4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75f288adc4eb1" /><Relationship Type="http://schemas.openxmlformats.org/officeDocument/2006/relationships/numbering" Target="/word/numbering.xml" Id="R3ae8d7e9f2da4975" /><Relationship Type="http://schemas.openxmlformats.org/officeDocument/2006/relationships/settings" Target="/word/settings.xml" Id="R84c687aef9ce4423" /><Relationship Type="http://schemas.openxmlformats.org/officeDocument/2006/relationships/image" Target="/word/media/5847dd24-9d0b-4dc0-96f5-5fdc0a848703.png" Id="R27666c26ec4f4597" /></Relationships>
</file>