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f651576c8a47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d1f58c0b3f43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Borkhed,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b9f8887535467a" /><Relationship Type="http://schemas.openxmlformats.org/officeDocument/2006/relationships/numbering" Target="/word/numbering.xml" Id="R73fbbaa03b9e4fc9" /><Relationship Type="http://schemas.openxmlformats.org/officeDocument/2006/relationships/settings" Target="/word/settings.xml" Id="R68d3914e69df4357" /><Relationship Type="http://schemas.openxmlformats.org/officeDocument/2006/relationships/image" Target="/word/media/1124d7c2-0f5f-4a02-82b1-b0764c93f1cd.png" Id="Rc0d1f58c0b3f43c7" /></Relationships>
</file>