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b28f7efda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d46bb8419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Busarbog,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a45d256f54b2b" /><Relationship Type="http://schemas.openxmlformats.org/officeDocument/2006/relationships/numbering" Target="/word/numbering.xml" Id="Rfc8a5ac181c14e55" /><Relationship Type="http://schemas.openxmlformats.org/officeDocument/2006/relationships/settings" Target="/word/settings.xml" Id="R4b3bf3902eb341dd" /><Relationship Type="http://schemas.openxmlformats.org/officeDocument/2006/relationships/image" Target="/word/media/f61c344e-911b-4b33-b92a-771efb41d818.png" Id="R1d3d46bb84194deb" /></Relationships>
</file>