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02a387a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3b731a05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ByatarayanaPura,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cbe6c3ca4702" /><Relationship Type="http://schemas.openxmlformats.org/officeDocument/2006/relationships/numbering" Target="/word/numbering.xml" Id="Rce5df624b01b45fa" /><Relationship Type="http://schemas.openxmlformats.org/officeDocument/2006/relationships/settings" Target="/word/settings.xml" Id="Ra14b96621d4e44ee" /><Relationship Type="http://schemas.openxmlformats.org/officeDocument/2006/relationships/image" Target="/word/media/1fe4c537-c790-420a-88cf-cb529fb0c422.png" Id="Ra383b731a05d419d" /></Relationships>
</file>