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9451f79f9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a74893943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Chachai,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ad76208a4dae" /><Relationship Type="http://schemas.openxmlformats.org/officeDocument/2006/relationships/numbering" Target="/word/numbering.xml" Id="Ra7dccd8c19f544b5" /><Relationship Type="http://schemas.openxmlformats.org/officeDocument/2006/relationships/settings" Target="/word/settings.xml" Id="R31291e3ac4434fa1" /><Relationship Type="http://schemas.openxmlformats.org/officeDocument/2006/relationships/image" Target="/word/media/bab63feb-2458-4238-94f8-cd93b766daac.png" Id="R245a7489394341db" /></Relationships>
</file>