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b1541eb2e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ea5e5df41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Five,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a3ce1501b48e2" /><Relationship Type="http://schemas.openxmlformats.org/officeDocument/2006/relationships/numbering" Target="/word/numbering.xml" Id="R17c9f275be9b4553" /><Relationship Type="http://schemas.openxmlformats.org/officeDocument/2006/relationships/settings" Target="/word/settings.xml" Id="R4dabda789cda4379" /><Relationship Type="http://schemas.openxmlformats.org/officeDocument/2006/relationships/image" Target="/word/media/d5ec7c7b-fba7-42b1-87df-f3c38fee6755.png" Id="R199ea5e5df414b1c" /></Relationships>
</file>