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8bb458d4b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1a8cd512f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Chakradharpur,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e5a6ddfaf4251" /><Relationship Type="http://schemas.openxmlformats.org/officeDocument/2006/relationships/numbering" Target="/word/numbering.xml" Id="R1955db6d534441b1" /><Relationship Type="http://schemas.openxmlformats.org/officeDocument/2006/relationships/settings" Target="/word/settings.xml" Id="R3a6630e9a5a94bc4" /><Relationship Type="http://schemas.openxmlformats.org/officeDocument/2006/relationships/image" Target="/word/media/31f53f14-fa3f-4b7a-b0b9-eed7eb38d9a7.png" Id="Ra401a8cd512f46dc" /></Relationships>
</file>