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402c760b0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7e7820c3f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Chamarnagaria,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4a41b665b4dcc" /><Relationship Type="http://schemas.openxmlformats.org/officeDocument/2006/relationships/numbering" Target="/word/numbering.xml" Id="Re8a29178646d403d" /><Relationship Type="http://schemas.openxmlformats.org/officeDocument/2006/relationships/settings" Target="/word/settings.xml" Id="R68b757d88fc74a98" /><Relationship Type="http://schemas.openxmlformats.org/officeDocument/2006/relationships/image" Target="/word/media/3575fd2e-dcda-4796-85dc-7c48cde7b55e.png" Id="R8e87e7820c3f4cc5" /></Relationships>
</file>