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cc1dc2306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f00f102a4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Chandbarai,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e68ab553342e2" /><Relationship Type="http://schemas.openxmlformats.org/officeDocument/2006/relationships/numbering" Target="/word/numbering.xml" Id="R3f3aaa13c83a4dfa" /><Relationship Type="http://schemas.openxmlformats.org/officeDocument/2006/relationships/settings" Target="/word/settings.xml" Id="R66398ce006a74a9f" /><Relationship Type="http://schemas.openxmlformats.org/officeDocument/2006/relationships/image" Target="/word/media/9ed45f56-ed11-4354-b1c6-21ce14096856.png" Id="R3ccf00f102a44b83" /></Relationships>
</file>