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f9777ceff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116c097d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Channaballi,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3b837dcf47ca" /><Relationship Type="http://schemas.openxmlformats.org/officeDocument/2006/relationships/numbering" Target="/word/numbering.xml" Id="R05e845fa5ca54ade" /><Relationship Type="http://schemas.openxmlformats.org/officeDocument/2006/relationships/settings" Target="/word/settings.xml" Id="Ra82b332c74724f48" /><Relationship Type="http://schemas.openxmlformats.org/officeDocument/2006/relationships/image" Target="/word/media/18f9b62a-acae-4d98-87af-7e9a9353e5f9.png" Id="R673f116c097d4974" /></Relationships>
</file>