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55fba5e0f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cc753373f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2103757a84a08" /><Relationship Type="http://schemas.openxmlformats.org/officeDocument/2006/relationships/numbering" Target="/word/numbering.xml" Id="Read058f5b4e94dff" /><Relationship Type="http://schemas.openxmlformats.org/officeDocument/2006/relationships/settings" Target="/word/settings.xml" Id="R66690ec431264ad4" /><Relationship Type="http://schemas.openxmlformats.org/officeDocument/2006/relationships/image" Target="/word/media/208fc04e-b3c4-4f80-a7b0-f1b9eccc6a29.png" Id="Rd6fcc753373f4cc7" /></Relationships>
</file>