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6cad0814b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7ad8ceb3b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Charnet,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4012d07bb4fa2" /><Relationship Type="http://schemas.openxmlformats.org/officeDocument/2006/relationships/numbering" Target="/word/numbering.xml" Id="R7c0394a0065d4eef" /><Relationship Type="http://schemas.openxmlformats.org/officeDocument/2006/relationships/settings" Target="/word/settings.xml" Id="R3c4c1f241c984ffd" /><Relationship Type="http://schemas.openxmlformats.org/officeDocument/2006/relationships/image" Target="/word/media/8b4e8af0-d973-42d9-aaf2-8c13bb3765b0.png" Id="Rcfd7ad8ceb3b433e" /></Relationships>
</file>