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8a2a91878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979be7e44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Chhipri,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938acefa84bb4" /><Relationship Type="http://schemas.openxmlformats.org/officeDocument/2006/relationships/numbering" Target="/word/numbering.xml" Id="R9c856d5cd6514ec4" /><Relationship Type="http://schemas.openxmlformats.org/officeDocument/2006/relationships/settings" Target="/word/settings.xml" Id="Rb5fe30df8f224c37" /><Relationship Type="http://schemas.openxmlformats.org/officeDocument/2006/relationships/image" Target="/word/media/b3621334-2045-44f6-8d24-3ddbcf4d0771.png" Id="R7d8979be7e444dbf" /></Relationships>
</file>