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da61acee1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c7ba1ddfd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Chhirora,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4fe2a1326492a" /><Relationship Type="http://schemas.openxmlformats.org/officeDocument/2006/relationships/numbering" Target="/word/numbering.xml" Id="R5084ca3b0ed649d6" /><Relationship Type="http://schemas.openxmlformats.org/officeDocument/2006/relationships/settings" Target="/word/settings.xml" Id="Rc67c983cc2764fa2" /><Relationship Type="http://schemas.openxmlformats.org/officeDocument/2006/relationships/image" Target="/word/media/d8fe3f77-54b0-4fb6-b0b2-d8e1c4691e93.png" Id="R8e8c7ba1ddfd49ce" /></Relationships>
</file>