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4cb2a591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df153f50f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Chiknayakanhalli,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e0f06854e4ce0" /><Relationship Type="http://schemas.openxmlformats.org/officeDocument/2006/relationships/numbering" Target="/word/numbering.xml" Id="R8be82acf1e934b26" /><Relationship Type="http://schemas.openxmlformats.org/officeDocument/2006/relationships/settings" Target="/word/settings.xml" Id="Rf38a74662ce944b4" /><Relationship Type="http://schemas.openxmlformats.org/officeDocument/2006/relationships/image" Target="/word/media/aab37fcd-ff6d-4165-9f5c-f7f007df8c90.png" Id="Rfbfdf153f50f455f" /></Relationships>
</file>