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37817ae2a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c3ec31cf0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Chinchvar,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d30da7c2c4353" /><Relationship Type="http://schemas.openxmlformats.org/officeDocument/2006/relationships/numbering" Target="/word/numbering.xml" Id="Rcfd6dfdbb1d54d3f" /><Relationship Type="http://schemas.openxmlformats.org/officeDocument/2006/relationships/settings" Target="/word/settings.xml" Id="R31575f848b934c5e" /><Relationship Type="http://schemas.openxmlformats.org/officeDocument/2006/relationships/image" Target="/word/media/c0bee50a-b24d-4fda-b37d-d7d52f4526f4.png" Id="R79bc3ec31cf046f7" /></Relationships>
</file>