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0df0f7e4d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2dcc3d7e0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Chinna Kondur,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7ed622ac74e06" /><Relationship Type="http://schemas.openxmlformats.org/officeDocument/2006/relationships/numbering" Target="/word/numbering.xml" Id="R23a9fbcab5c743cd" /><Relationship Type="http://schemas.openxmlformats.org/officeDocument/2006/relationships/settings" Target="/word/settings.xml" Id="Rff82fde0d4684b22" /><Relationship Type="http://schemas.openxmlformats.org/officeDocument/2006/relationships/image" Target="/word/media/427511c6-f9dc-4a47-b9b5-c1c33d4d4646.png" Id="R9b12dcc3d7e045ad" /></Relationships>
</file>