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1c24f0703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9397c33ce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Chongliyimsen,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30d6607d145f5" /><Relationship Type="http://schemas.openxmlformats.org/officeDocument/2006/relationships/numbering" Target="/word/numbering.xml" Id="Rb9f42ae479ab4e4b" /><Relationship Type="http://schemas.openxmlformats.org/officeDocument/2006/relationships/settings" Target="/word/settings.xml" Id="R5f2b34eb59644b5c" /><Relationship Type="http://schemas.openxmlformats.org/officeDocument/2006/relationships/image" Target="/word/media/1a83e20e-e8fa-4815-8c31-b788c38b70b9.png" Id="Rf319397c33ce4f79" /></Relationships>
</file>