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a2725ccfa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d9c58b7d8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Chopan,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47d09b7e44650" /><Relationship Type="http://schemas.openxmlformats.org/officeDocument/2006/relationships/numbering" Target="/word/numbering.xml" Id="Rb796edd625354ede" /><Relationship Type="http://schemas.openxmlformats.org/officeDocument/2006/relationships/settings" Target="/word/settings.xml" Id="R90d52319d956479b" /><Relationship Type="http://schemas.openxmlformats.org/officeDocument/2006/relationships/image" Target="/word/media/7569a6ce-43d6-4531-bb87-f38b6ba28a7f.png" Id="Ra1fd9c58b7d8495e" /></Relationships>
</file>