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e254a8666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4af21c1ce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Chorangla,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6901ff63c44d7" /><Relationship Type="http://schemas.openxmlformats.org/officeDocument/2006/relationships/numbering" Target="/word/numbering.xml" Id="Rdebe3c73dd3b457e" /><Relationship Type="http://schemas.openxmlformats.org/officeDocument/2006/relationships/settings" Target="/word/settings.xml" Id="R756c1de494764c98" /><Relationship Type="http://schemas.openxmlformats.org/officeDocument/2006/relationships/image" Target="/word/media/fa11cf9f-f9dc-4cac-91f3-3b8aa8471307.png" Id="R31e4af21c1ce4e5c" /></Relationships>
</file>