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f8c3f5273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2ba38b00b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Dahivadi,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92107ebcd4f66" /><Relationship Type="http://schemas.openxmlformats.org/officeDocument/2006/relationships/numbering" Target="/word/numbering.xml" Id="R51189930c0d8491b" /><Relationship Type="http://schemas.openxmlformats.org/officeDocument/2006/relationships/settings" Target="/word/settings.xml" Id="R1d491f2a96b347a0" /><Relationship Type="http://schemas.openxmlformats.org/officeDocument/2006/relationships/image" Target="/word/media/4923c607-6ce3-4efa-800e-23a9d940a945.png" Id="Rf382ba38b00b4b3a" /></Relationships>
</file>