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44f0fc105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fa5495528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Dangraha,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b1cb0b5994970" /><Relationship Type="http://schemas.openxmlformats.org/officeDocument/2006/relationships/numbering" Target="/word/numbering.xml" Id="R32c4314393f24321" /><Relationship Type="http://schemas.openxmlformats.org/officeDocument/2006/relationships/settings" Target="/word/settings.xml" Id="R3e6cad3b67f54efd" /><Relationship Type="http://schemas.openxmlformats.org/officeDocument/2006/relationships/image" Target="/word/media/9eb924d9-74bd-4111-ae4c-8bf7e37b1c82.png" Id="Ra81fa5495528413b" /></Relationships>
</file>