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22705c28f43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455f6843c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Dantgora,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e0c24422b4092" /><Relationship Type="http://schemas.openxmlformats.org/officeDocument/2006/relationships/numbering" Target="/word/numbering.xml" Id="R646800c1df014532" /><Relationship Type="http://schemas.openxmlformats.org/officeDocument/2006/relationships/settings" Target="/word/settings.xml" Id="R4b32710436734f6f" /><Relationship Type="http://schemas.openxmlformats.org/officeDocument/2006/relationships/image" Target="/word/media/39c3726b-b7d9-4da4-8b89-545b3bc2030f.png" Id="R3ad455f6843c4b82" /></Relationships>
</file>