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26eb16f34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fa1f598bf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Kharika,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93d9d27dc433e" /><Relationship Type="http://schemas.openxmlformats.org/officeDocument/2006/relationships/numbering" Target="/word/numbering.xml" Id="R40db4de0268649eb" /><Relationship Type="http://schemas.openxmlformats.org/officeDocument/2006/relationships/settings" Target="/word/settings.xml" Id="R248cbe8c78134434" /><Relationship Type="http://schemas.openxmlformats.org/officeDocument/2006/relationships/image" Target="/word/media/a80931c0-ca92-40ae-83e2-18583f7f2414.png" Id="R35afa1f598bf45db" /></Relationships>
</file>