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a33cb2076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1fdbc52cf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Dasave,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9b145b3474c06" /><Relationship Type="http://schemas.openxmlformats.org/officeDocument/2006/relationships/numbering" Target="/word/numbering.xml" Id="Rb1d60309183f4b71" /><Relationship Type="http://schemas.openxmlformats.org/officeDocument/2006/relationships/settings" Target="/word/settings.xml" Id="R60180de04b784b9f" /><Relationship Type="http://schemas.openxmlformats.org/officeDocument/2006/relationships/image" Target="/word/media/4e199625-b11a-4935-a3b4-a4b133c0ed8e.png" Id="R9ca1fdbc52cf47e8" /></Relationships>
</file>