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584a05c3b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4ad0d82f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Dattohar,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da55d2bac415d" /><Relationship Type="http://schemas.openxmlformats.org/officeDocument/2006/relationships/numbering" Target="/word/numbering.xml" Id="Rd3cca5debeb54303" /><Relationship Type="http://schemas.openxmlformats.org/officeDocument/2006/relationships/settings" Target="/word/settings.xml" Id="Rcf7cdff448c94061" /><Relationship Type="http://schemas.openxmlformats.org/officeDocument/2006/relationships/image" Target="/word/media/c478d9e9-8ef1-4947-a7fb-bd3e93e0a2a5.png" Id="R96c54ad0d82f44f5" /></Relationships>
</file>