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4a27fd84d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18b047bf9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c2b3f52094ed0" /><Relationship Type="http://schemas.openxmlformats.org/officeDocument/2006/relationships/numbering" Target="/word/numbering.xml" Id="Rf8bd9f3a8ceb4c78" /><Relationship Type="http://schemas.openxmlformats.org/officeDocument/2006/relationships/settings" Target="/word/settings.xml" Id="R78b25ff7f3134bd3" /><Relationship Type="http://schemas.openxmlformats.org/officeDocument/2006/relationships/image" Target="/word/media/5786a82d-14e4-4ad3-8be7-b4e9a0db9a24.png" Id="R03a18b047bf94e95" /></Relationships>
</file>